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A33D" w14:textId="10C50FAA" w:rsidR="00B67660" w:rsidRDefault="00000000">
      <w:pPr>
        <w:pStyle w:val="Corpodetexto"/>
        <w:spacing w:before="87" w:line="259" w:lineRule="auto"/>
        <w:ind w:left="156" w:right="449"/>
      </w:pPr>
      <w:r>
        <w:rPr>
          <w:w w:val="110"/>
        </w:rPr>
        <w:t xml:space="preserve">Declaro, para os devidos fins, que eu, </w:t>
      </w:r>
      <w:r w:rsidR="00736F5E">
        <w:rPr>
          <w:w w:val="110"/>
        </w:rPr>
        <w:t>xxxxxxx</w:t>
      </w:r>
      <w:r>
        <w:rPr>
          <w:w w:val="110"/>
        </w:rPr>
        <w:t>, CPF nº</w:t>
      </w:r>
      <w:r w:rsidR="00736F5E">
        <w:rPr>
          <w:w w:val="110"/>
        </w:rPr>
        <w:t>xxxxxxx</w:t>
      </w:r>
      <w:r>
        <w:rPr>
          <w:w w:val="110"/>
        </w:rPr>
        <w:t xml:space="preserve">, estudante regularmente matriculado(a) no Programa de Pós-Graduação em </w:t>
      </w:r>
      <w:r w:rsidR="00736F5E">
        <w:rPr>
          <w:w w:val="110"/>
        </w:rPr>
        <w:t xml:space="preserve">Conservação e Sustentabilidade </w:t>
      </w:r>
      <w:r>
        <w:rPr>
          <w:w w:val="110"/>
        </w:rPr>
        <w:t xml:space="preserve">da Universidade Federal de São Carlos (UFSCar), sob o nº de matrícula </w:t>
      </w:r>
      <w:r w:rsidR="00736F5E">
        <w:rPr>
          <w:w w:val="110"/>
        </w:rPr>
        <w:t>xxxxxx</w:t>
      </w:r>
      <w:r>
        <w:rPr>
          <w:w w:val="110"/>
        </w:rPr>
        <w:t>, em nível de Mestrado, fui contemplado(a) com bolsa de cota institucional gerida pela Pró-Reitoria de Pós-Graduação (ProPG) da UFSCar e, neste sentido, COMPROMETO-ME a respeitar as seguintes cláusulas:</w:t>
      </w:r>
    </w:p>
    <w:p w14:paraId="7B9E3CA3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6"/>
        </w:tabs>
        <w:spacing w:before="161" w:line="259" w:lineRule="auto"/>
        <w:ind w:right="448"/>
        <w:jc w:val="both"/>
      </w:pPr>
      <w:r>
        <w:rPr>
          <w:w w:val="110"/>
        </w:rPr>
        <w:t>Dedicar-me integralmente às atividades do Programa de Pós-Graduação, em regime de dedicação exclusiva;</w:t>
      </w:r>
    </w:p>
    <w:p w14:paraId="0089457C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6"/>
        </w:tabs>
        <w:spacing w:line="259" w:lineRule="auto"/>
        <w:ind w:right="452" w:hanging="560"/>
        <w:jc w:val="both"/>
      </w:pPr>
      <w:r>
        <w:rPr>
          <w:w w:val="110"/>
        </w:rPr>
        <w:t>Não possuir vínculo empregatício vigente ou qualquer outra forma de remuneração regular, pública ou privada;</w:t>
      </w:r>
    </w:p>
    <w:p w14:paraId="2D3B5AB9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3"/>
          <w:tab w:val="left" w:pos="876"/>
        </w:tabs>
        <w:spacing w:line="259" w:lineRule="auto"/>
        <w:ind w:right="444" w:hanging="624"/>
        <w:jc w:val="both"/>
      </w:pPr>
      <w:r>
        <w:rPr>
          <w:w w:val="110"/>
        </w:rPr>
        <w:t>Cumprir</w:t>
      </w:r>
      <w:r>
        <w:rPr>
          <w:spacing w:val="40"/>
          <w:w w:val="110"/>
        </w:rPr>
        <w:t xml:space="preserve"> 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w w:val="110"/>
        </w:rPr>
        <w:t>critérios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condições</w:t>
      </w:r>
      <w:r>
        <w:rPr>
          <w:spacing w:val="40"/>
          <w:w w:val="110"/>
        </w:rPr>
        <w:t xml:space="preserve"> </w:t>
      </w:r>
      <w:r>
        <w:rPr>
          <w:w w:val="110"/>
        </w:rPr>
        <w:t>estabelecidos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Instrução</w:t>
      </w:r>
      <w:r>
        <w:rPr>
          <w:spacing w:val="40"/>
          <w:w w:val="110"/>
        </w:rPr>
        <w:t xml:space="preserve"> </w:t>
      </w:r>
      <w:r>
        <w:rPr>
          <w:w w:val="110"/>
        </w:rPr>
        <w:t>Normativa</w:t>
      </w:r>
      <w:r>
        <w:rPr>
          <w:spacing w:val="40"/>
          <w:w w:val="110"/>
        </w:rPr>
        <w:t xml:space="preserve"> </w:t>
      </w:r>
      <w:r>
        <w:rPr>
          <w:w w:val="110"/>
        </w:rPr>
        <w:t>PROPG</w:t>
      </w:r>
      <w:r>
        <w:rPr>
          <w:spacing w:val="40"/>
          <w:w w:val="110"/>
        </w:rPr>
        <w:t xml:space="preserve"> </w:t>
      </w:r>
      <w:r>
        <w:rPr>
          <w:w w:val="110"/>
        </w:rPr>
        <w:t>nº 6/2025 e nas normas das agências de fomento (CAPES/CNPq), incluindo a não acumulação de bolsas de mesmo nível;</w:t>
      </w:r>
    </w:p>
    <w:p w14:paraId="59143948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3"/>
        </w:tabs>
        <w:spacing w:before="1"/>
        <w:ind w:left="873" w:right="0" w:hanging="614"/>
        <w:jc w:val="both"/>
      </w:pPr>
      <w:r>
        <w:rPr>
          <w:w w:val="110"/>
        </w:rPr>
        <w:t>Manter</w:t>
      </w:r>
      <w:r>
        <w:rPr>
          <w:spacing w:val="-3"/>
          <w:w w:val="110"/>
        </w:rPr>
        <w:t xml:space="preserve"> </w:t>
      </w:r>
      <w:r>
        <w:rPr>
          <w:w w:val="110"/>
        </w:rPr>
        <w:t>currículo</w:t>
      </w:r>
      <w:r>
        <w:rPr>
          <w:spacing w:val="-3"/>
          <w:w w:val="110"/>
        </w:rPr>
        <w:t xml:space="preserve"> </w:t>
      </w:r>
      <w:r>
        <w:rPr>
          <w:w w:val="110"/>
        </w:rPr>
        <w:t>atualizado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3"/>
          <w:w w:val="110"/>
        </w:rPr>
        <w:t xml:space="preserve"> </w:t>
      </w:r>
      <w:r>
        <w:rPr>
          <w:w w:val="110"/>
        </w:rPr>
        <w:t>Plataforma</w:t>
      </w:r>
      <w:r>
        <w:rPr>
          <w:spacing w:val="-1"/>
          <w:w w:val="110"/>
        </w:rPr>
        <w:t xml:space="preserve"> </w:t>
      </w:r>
      <w:r>
        <w:rPr>
          <w:w w:val="110"/>
        </w:rPr>
        <w:t>Lattes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CNPq;</w:t>
      </w:r>
    </w:p>
    <w:p w14:paraId="77E66ED5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4"/>
          <w:tab w:val="left" w:pos="876"/>
        </w:tabs>
        <w:spacing w:before="20" w:line="259" w:lineRule="auto"/>
        <w:ind w:right="451" w:hanging="552"/>
        <w:jc w:val="both"/>
      </w:pPr>
      <w:r>
        <w:rPr>
          <w:w w:val="110"/>
        </w:rPr>
        <w:t>Não possuir relação de parentesco com o(a) orientador(a), conforme previsto na legislação aplicável;</w:t>
      </w:r>
    </w:p>
    <w:p w14:paraId="5E36EAA5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4"/>
          <w:tab w:val="left" w:pos="876"/>
        </w:tabs>
        <w:spacing w:before="1" w:line="259" w:lineRule="auto"/>
        <w:ind w:hanging="644"/>
        <w:jc w:val="both"/>
      </w:pPr>
      <w:r>
        <w:rPr>
          <w:w w:val="110"/>
        </w:rPr>
        <w:t>Informar</w:t>
      </w:r>
      <w:r>
        <w:rPr>
          <w:spacing w:val="40"/>
          <w:w w:val="110"/>
        </w:rPr>
        <w:t xml:space="preserve"> </w:t>
      </w:r>
      <w:r>
        <w:rPr>
          <w:w w:val="110"/>
        </w:rPr>
        <w:t>imediatamente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Comissão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Bolsas</w:t>
      </w:r>
      <w:r>
        <w:rPr>
          <w:spacing w:val="40"/>
          <w:w w:val="110"/>
        </w:rPr>
        <w:t xml:space="preserve"> </w:t>
      </w:r>
      <w:r>
        <w:rPr>
          <w:w w:val="110"/>
        </w:rPr>
        <w:t>qualquer</w:t>
      </w:r>
      <w:r>
        <w:rPr>
          <w:spacing w:val="40"/>
          <w:w w:val="110"/>
        </w:rPr>
        <w:t xml:space="preserve"> </w:t>
      </w:r>
      <w:r>
        <w:rPr>
          <w:w w:val="110"/>
        </w:rPr>
        <w:t>alteração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situação</w:t>
      </w:r>
      <w:r>
        <w:rPr>
          <w:spacing w:val="40"/>
          <w:w w:val="110"/>
        </w:rPr>
        <w:t xml:space="preserve"> </w:t>
      </w:r>
      <w:r>
        <w:rPr>
          <w:w w:val="110"/>
        </w:rPr>
        <w:t>de vínculo empregatício, recebimento de bolsa ou remuneração;</w:t>
      </w:r>
    </w:p>
    <w:p w14:paraId="7BD4B326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4"/>
          <w:tab w:val="left" w:pos="876"/>
        </w:tabs>
        <w:spacing w:line="259" w:lineRule="auto"/>
        <w:ind w:hanging="710"/>
        <w:jc w:val="both"/>
      </w:pPr>
      <w:r>
        <w:rPr>
          <w:w w:val="110"/>
        </w:rPr>
        <w:t>Apresentar desempenho acadêmico satisfatório, conforme os critérios definidos pelo Regimento Interno do PPG e pelas normas das agências de fomento (CAPES/CNPq);</w:t>
      </w:r>
    </w:p>
    <w:p w14:paraId="29E9B8A2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3"/>
          <w:tab w:val="left" w:pos="876"/>
        </w:tabs>
        <w:spacing w:line="259" w:lineRule="auto"/>
        <w:ind w:right="443" w:hanging="774"/>
        <w:jc w:val="both"/>
      </w:pPr>
      <w:r>
        <w:rPr>
          <w:w w:val="115"/>
        </w:rPr>
        <w:t>Restituir à CAPES ou ao CNPq, conforme o caso, os valores recebidos em caso de descumprimento das disposições desta Instrução Normativa ou das normas das agências de fomento;</w:t>
      </w:r>
    </w:p>
    <w:p w14:paraId="065CF433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4"/>
          <w:tab w:val="left" w:pos="876"/>
        </w:tabs>
        <w:spacing w:line="259" w:lineRule="auto"/>
        <w:ind w:right="449" w:hanging="646"/>
        <w:jc w:val="both"/>
      </w:pPr>
      <w:r>
        <w:rPr>
          <w:w w:val="115"/>
        </w:rPr>
        <w:t>Citar expressamente o fomento da CAPES ou do CNPq em toda produção acadêmica decorrente da bolsa;</w:t>
      </w:r>
    </w:p>
    <w:p w14:paraId="3710F7BC" w14:textId="77777777" w:rsidR="00B67660" w:rsidRDefault="00000000">
      <w:pPr>
        <w:pStyle w:val="PargrafodaLista"/>
        <w:numPr>
          <w:ilvl w:val="0"/>
          <w:numId w:val="1"/>
        </w:numPr>
        <w:tabs>
          <w:tab w:val="left" w:pos="876"/>
        </w:tabs>
        <w:spacing w:before="1" w:line="259" w:lineRule="auto"/>
        <w:ind w:right="448" w:hanging="580"/>
        <w:jc w:val="both"/>
      </w:pPr>
      <w:r>
        <w:rPr>
          <w:w w:val="110"/>
        </w:rPr>
        <w:t>Assumir as consequências legais, administrativas e financeiras em caso de fraude ou acúmulo indevido de bolsas ou rendimentos.</w:t>
      </w:r>
    </w:p>
    <w:p w14:paraId="20FCAB69" w14:textId="77777777" w:rsidR="00B67660" w:rsidRDefault="00000000">
      <w:pPr>
        <w:pStyle w:val="Corpodetexto"/>
        <w:spacing w:before="160" w:line="259" w:lineRule="auto"/>
        <w:ind w:left="156" w:right="443"/>
      </w:pPr>
      <w:r>
        <w:rPr>
          <w:w w:val="110"/>
        </w:rPr>
        <w:t>A inobservância das cláusulas acima implicará no cancelamento imediato da bolsa, com obrigação de restituição dos recursos recebidos, além da possibilidade de sanções administrativas, civis e penais, conforme legislação vigente.</w:t>
      </w:r>
    </w:p>
    <w:p w14:paraId="184892E5" w14:textId="77777777" w:rsidR="00B67660" w:rsidRDefault="00B67660">
      <w:pPr>
        <w:pStyle w:val="Corpodetexto"/>
        <w:jc w:val="left"/>
        <w:rPr>
          <w:sz w:val="20"/>
        </w:rPr>
      </w:pPr>
    </w:p>
    <w:p w14:paraId="33381410" w14:textId="77777777" w:rsidR="00B67660" w:rsidRDefault="00B67660">
      <w:pPr>
        <w:pStyle w:val="Corpodetexto"/>
        <w:jc w:val="left"/>
        <w:rPr>
          <w:sz w:val="20"/>
        </w:rPr>
      </w:pPr>
    </w:p>
    <w:p w14:paraId="09667E7C" w14:textId="77777777" w:rsidR="00B67660" w:rsidRDefault="00000000">
      <w:pPr>
        <w:pStyle w:val="Corpodetexto"/>
        <w:spacing w:before="15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86A86B" wp14:editId="01F7D1EA">
                <wp:simplePos x="0" y="0"/>
                <wp:positionH relativeFrom="page">
                  <wp:posOffset>457200</wp:posOffset>
                </wp:positionH>
                <wp:positionV relativeFrom="paragraph">
                  <wp:posOffset>260119</wp:posOffset>
                </wp:positionV>
                <wp:extent cx="66452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 h="19050">
                              <a:moveTo>
                                <a:pt x="66452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275" y="19050"/>
                              </a:lnTo>
                              <a:lnTo>
                                <a:pt x="664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7DB29" id="Graphic 2" o:spid="_x0000_s1026" style="position:absolute;margin-left:36pt;margin-top:20.5pt;width:523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" path="m6645275,l,,,19050r6645275,l6645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0F1844" w14:textId="41361E4A" w:rsidR="00B67660" w:rsidRDefault="00736F5E">
      <w:pPr>
        <w:pStyle w:val="Corpodetexto"/>
        <w:spacing w:before="178"/>
        <w:ind w:left="6" w:right="287"/>
        <w:jc w:val="center"/>
      </w:pPr>
      <w:r>
        <w:rPr>
          <w:spacing w:val="-2"/>
          <w:w w:val="115"/>
        </w:rPr>
        <w:t>Buri,</w:t>
      </w:r>
      <w:r>
        <w:rPr>
          <w:spacing w:val="-11"/>
          <w:w w:val="115"/>
        </w:rPr>
        <w:t xml:space="preserve"> 16 </w:t>
      </w:r>
      <w:r>
        <w:rPr>
          <w:spacing w:val="-2"/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dezembro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2025</w:t>
      </w:r>
      <w:r w:rsidR="00965D93">
        <w:rPr>
          <w:spacing w:val="-4"/>
          <w:w w:val="115"/>
        </w:rPr>
        <w:t>.</w:t>
      </w:r>
    </w:p>
    <w:p w14:paraId="2A22AB8A" w14:textId="77777777" w:rsidR="00B67660" w:rsidRDefault="00B67660">
      <w:pPr>
        <w:pStyle w:val="Corpodetexto"/>
        <w:jc w:val="left"/>
      </w:pPr>
    </w:p>
    <w:p w14:paraId="2EF8C8E6" w14:textId="677DA9DD" w:rsidR="00B67660" w:rsidRDefault="00000000">
      <w:pPr>
        <w:pStyle w:val="Corpodetexto"/>
        <w:ind w:left="8" w:right="28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B9650B" wp14:editId="17A33AF8">
                <wp:simplePos x="0" y="0"/>
                <wp:positionH relativeFrom="page">
                  <wp:posOffset>457200</wp:posOffset>
                </wp:positionH>
                <wp:positionV relativeFrom="paragraph">
                  <wp:posOffset>730093</wp:posOffset>
                </wp:positionV>
                <wp:extent cx="66452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 h="19050">
                              <a:moveTo>
                                <a:pt x="66452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275" y="19050"/>
                              </a:lnTo>
                              <a:lnTo>
                                <a:pt x="664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A9E6" id="Graphic 4" o:spid="_x0000_s1026" style="position:absolute;margin-left:36pt;margin-top:57.5pt;width:523.2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" path="m6645275,l,,,19050r6645275,l66452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76F74A" w14:textId="77777777" w:rsidR="00736F5E" w:rsidRDefault="00736F5E">
      <w:pPr>
        <w:pStyle w:val="Corpodetexto"/>
        <w:ind w:left="8" w:right="287"/>
        <w:jc w:val="center"/>
      </w:pPr>
    </w:p>
    <w:p w14:paraId="64102E7A" w14:textId="77777777" w:rsidR="00736F5E" w:rsidRDefault="00736F5E">
      <w:pPr>
        <w:pStyle w:val="Corpodetexto"/>
        <w:ind w:left="8" w:right="287"/>
        <w:jc w:val="center"/>
      </w:pPr>
    </w:p>
    <w:p w14:paraId="6B5474D4" w14:textId="77777777" w:rsidR="00736F5E" w:rsidRDefault="00736F5E">
      <w:pPr>
        <w:pStyle w:val="Corpodetexto"/>
        <w:ind w:left="8" w:right="287"/>
        <w:jc w:val="center"/>
      </w:pPr>
    </w:p>
    <w:p w14:paraId="484DD4C0" w14:textId="42A47E29" w:rsidR="00736F5E" w:rsidRDefault="00365529">
      <w:pPr>
        <w:pStyle w:val="Corpodetexto"/>
        <w:ind w:left="8" w:right="287"/>
        <w:jc w:val="center"/>
      </w:pPr>
      <w:r>
        <w:t>Al</w:t>
      </w:r>
      <w:r w:rsidR="00180AAE">
        <w:t>exandre Camargo Martensen</w:t>
      </w:r>
    </w:p>
    <w:p w14:paraId="193FE76A" w14:textId="77777777" w:rsidR="00B67660" w:rsidRDefault="00B67660">
      <w:pPr>
        <w:pStyle w:val="Corpodetexto"/>
        <w:spacing w:before="29"/>
        <w:jc w:val="left"/>
        <w:rPr>
          <w:sz w:val="20"/>
        </w:rPr>
      </w:pPr>
    </w:p>
    <w:p w14:paraId="439D8867" w14:textId="77777777" w:rsidR="00B67660" w:rsidRDefault="00000000">
      <w:pPr>
        <w:pStyle w:val="Corpodetexto"/>
        <w:spacing w:before="178"/>
        <w:ind w:right="287"/>
        <w:jc w:val="center"/>
      </w:pPr>
      <w:r>
        <w:rPr>
          <w:w w:val="115"/>
        </w:rPr>
        <w:t>Assinatura</w:t>
      </w:r>
      <w:r>
        <w:rPr>
          <w:spacing w:val="-18"/>
          <w:w w:val="115"/>
        </w:rPr>
        <w:t xml:space="preserve"> </w:t>
      </w:r>
      <w:r>
        <w:rPr>
          <w:w w:val="115"/>
        </w:rPr>
        <w:t>da</w:t>
      </w:r>
      <w:r>
        <w:rPr>
          <w:spacing w:val="-17"/>
          <w:w w:val="115"/>
        </w:rPr>
        <w:t xml:space="preserve"> </w:t>
      </w:r>
      <w:r>
        <w:rPr>
          <w:w w:val="115"/>
        </w:rPr>
        <w:t>Presidência</w:t>
      </w:r>
      <w:r>
        <w:rPr>
          <w:spacing w:val="-15"/>
          <w:w w:val="115"/>
        </w:rPr>
        <w:t xml:space="preserve"> </w:t>
      </w:r>
      <w:r>
        <w:rPr>
          <w:w w:val="115"/>
        </w:rPr>
        <w:t>da</w:t>
      </w:r>
      <w:r>
        <w:rPr>
          <w:spacing w:val="-18"/>
          <w:w w:val="115"/>
        </w:rPr>
        <w:t xml:space="preserve"> </w:t>
      </w:r>
      <w:r>
        <w:rPr>
          <w:w w:val="115"/>
        </w:rPr>
        <w:t>Comissão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Bolsas</w:t>
      </w:r>
      <w:r>
        <w:rPr>
          <w:spacing w:val="-17"/>
          <w:w w:val="115"/>
        </w:rPr>
        <w:t xml:space="preserve"> </w:t>
      </w:r>
      <w:r>
        <w:rPr>
          <w:w w:val="115"/>
        </w:rPr>
        <w:t>do</w:t>
      </w:r>
      <w:r>
        <w:rPr>
          <w:spacing w:val="-16"/>
          <w:w w:val="115"/>
        </w:rPr>
        <w:t xml:space="preserve"> </w:t>
      </w:r>
      <w:r>
        <w:rPr>
          <w:w w:val="115"/>
        </w:rPr>
        <w:t>Programa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Pós-</w:t>
      </w:r>
      <w:r>
        <w:rPr>
          <w:spacing w:val="-2"/>
          <w:w w:val="115"/>
        </w:rPr>
        <w:t>Graduação</w:t>
      </w:r>
    </w:p>
    <w:sectPr w:rsidR="00B67660">
      <w:headerReference w:type="default" r:id="rId7"/>
      <w:type w:val="continuous"/>
      <w:pgSz w:w="11910" w:h="16840"/>
      <w:pgMar w:top="1920" w:right="283" w:bottom="280" w:left="56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45A3" w14:textId="77777777" w:rsidR="00417CD5" w:rsidRDefault="00417CD5">
      <w:r>
        <w:separator/>
      </w:r>
    </w:p>
  </w:endnote>
  <w:endnote w:type="continuationSeparator" w:id="0">
    <w:p w14:paraId="6CEB74CE" w14:textId="77777777" w:rsidR="00417CD5" w:rsidRDefault="0041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C405" w14:textId="77777777" w:rsidR="00417CD5" w:rsidRDefault="00417CD5">
      <w:r>
        <w:separator/>
      </w:r>
    </w:p>
  </w:footnote>
  <w:footnote w:type="continuationSeparator" w:id="0">
    <w:p w14:paraId="7312F414" w14:textId="77777777" w:rsidR="00417CD5" w:rsidRDefault="0041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4EC3" w14:textId="77777777" w:rsidR="00B67660" w:rsidRDefault="00000000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FD2E1EE" wp14:editId="28322760">
              <wp:simplePos x="0" y="0"/>
              <wp:positionH relativeFrom="page">
                <wp:posOffset>1924050</wp:posOffset>
              </wp:positionH>
              <wp:positionV relativeFrom="page">
                <wp:posOffset>444377</wp:posOffset>
              </wp:positionV>
              <wp:extent cx="3711575" cy="4654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157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D6565" w14:textId="77777777" w:rsidR="00B67660" w:rsidRPr="00DB45C9" w:rsidRDefault="00000000">
                          <w:pPr>
                            <w:spacing w:before="17"/>
                            <w:ind w:left="3"/>
                            <w:jc w:val="center"/>
                            <w:rPr>
                              <w:b/>
                            </w:rPr>
                          </w:pPr>
                          <w:r w:rsidRPr="00DB45C9">
                            <w:rPr>
                              <w:b/>
                              <w:w w:val="125"/>
                            </w:rPr>
                            <w:t>TERMO</w:t>
                          </w:r>
                          <w:r w:rsidRPr="00DB45C9">
                            <w:rPr>
                              <w:b/>
                              <w:spacing w:val="-19"/>
                              <w:w w:val="125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w w:val="125"/>
                            </w:rPr>
                            <w:t>DE</w:t>
                          </w:r>
                          <w:r w:rsidRPr="00DB45C9">
                            <w:rPr>
                              <w:b/>
                              <w:spacing w:val="-17"/>
                              <w:w w:val="125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spacing w:val="-2"/>
                              <w:w w:val="125"/>
                            </w:rPr>
                            <w:t>COMPROMISSO</w:t>
                          </w:r>
                        </w:p>
                        <w:p w14:paraId="2DC78D2A" w14:textId="77777777" w:rsidR="00B67660" w:rsidRPr="00DB45C9" w:rsidRDefault="00000000">
                          <w:pPr>
                            <w:spacing w:before="181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 w:rsidRPr="00DB45C9">
                            <w:rPr>
                              <w:b/>
                              <w:w w:val="120"/>
                            </w:rPr>
                            <w:t>Bolsista</w:t>
                          </w:r>
                          <w:r w:rsidRPr="00DB45C9">
                            <w:rPr>
                              <w:b/>
                              <w:spacing w:val="7"/>
                              <w:w w:val="120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w w:val="120"/>
                            </w:rPr>
                            <w:t>de</w:t>
                          </w:r>
                          <w:r w:rsidRPr="00DB45C9">
                            <w:rPr>
                              <w:b/>
                              <w:spacing w:val="7"/>
                              <w:w w:val="120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w w:val="120"/>
                            </w:rPr>
                            <w:t>Cota</w:t>
                          </w:r>
                          <w:r w:rsidRPr="00DB45C9">
                            <w:rPr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w w:val="120"/>
                            </w:rPr>
                            <w:t>Institucional</w:t>
                          </w:r>
                          <w:r w:rsidRPr="00DB45C9">
                            <w:rPr>
                              <w:b/>
                              <w:spacing w:val="8"/>
                              <w:w w:val="120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w w:val="120"/>
                            </w:rPr>
                            <w:t>-</w:t>
                          </w:r>
                          <w:r w:rsidRPr="00DB45C9">
                            <w:rPr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r w:rsidRPr="00DB45C9">
                            <w:rPr>
                              <w:b/>
                              <w:spacing w:val="-2"/>
                              <w:w w:val="120"/>
                            </w:rPr>
                            <w:t>PROPG/UFSCAR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E1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5pt;margin-top:35pt;width:292.25pt;height:36.6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" filled="f" stroked="f">
              <v:textbox inset="0,0,0,0">
                <w:txbxContent>
                  <w:p w14:paraId="271D6565" w14:textId="77777777" w:rsidR="00B67660" w:rsidRPr="00DB45C9" w:rsidRDefault="00000000">
                    <w:pPr>
                      <w:spacing w:before="17"/>
                      <w:ind w:left="3"/>
                      <w:jc w:val="center"/>
                      <w:rPr>
                        <w:b/>
                      </w:rPr>
                    </w:pPr>
                    <w:r w:rsidRPr="00DB45C9">
                      <w:rPr>
                        <w:b/>
                        <w:w w:val="125"/>
                      </w:rPr>
                      <w:t>TERMO</w:t>
                    </w:r>
                    <w:r w:rsidRPr="00DB45C9">
                      <w:rPr>
                        <w:b/>
                        <w:spacing w:val="-19"/>
                        <w:w w:val="125"/>
                      </w:rPr>
                      <w:t xml:space="preserve"> </w:t>
                    </w:r>
                    <w:r w:rsidRPr="00DB45C9">
                      <w:rPr>
                        <w:b/>
                        <w:w w:val="125"/>
                      </w:rPr>
                      <w:t>DE</w:t>
                    </w:r>
                    <w:r w:rsidRPr="00DB45C9">
                      <w:rPr>
                        <w:b/>
                        <w:spacing w:val="-17"/>
                        <w:w w:val="125"/>
                      </w:rPr>
                      <w:t xml:space="preserve"> </w:t>
                    </w:r>
                    <w:r w:rsidRPr="00DB45C9">
                      <w:rPr>
                        <w:b/>
                        <w:spacing w:val="-2"/>
                        <w:w w:val="125"/>
                      </w:rPr>
                      <w:t>COMPROMISSO</w:t>
                    </w:r>
                  </w:p>
                  <w:p w14:paraId="2DC78D2A" w14:textId="77777777" w:rsidR="00B67660" w:rsidRPr="00DB45C9" w:rsidRDefault="00000000">
                    <w:pPr>
                      <w:spacing w:before="181"/>
                      <w:ind w:left="3" w:right="3"/>
                      <w:jc w:val="center"/>
                      <w:rPr>
                        <w:b/>
                      </w:rPr>
                    </w:pPr>
                    <w:r w:rsidRPr="00DB45C9">
                      <w:rPr>
                        <w:b/>
                        <w:w w:val="120"/>
                      </w:rPr>
                      <w:t>Bolsista</w:t>
                    </w:r>
                    <w:r w:rsidRPr="00DB45C9">
                      <w:rPr>
                        <w:b/>
                        <w:spacing w:val="7"/>
                        <w:w w:val="120"/>
                      </w:rPr>
                      <w:t xml:space="preserve"> </w:t>
                    </w:r>
                    <w:r w:rsidRPr="00DB45C9">
                      <w:rPr>
                        <w:b/>
                        <w:w w:val="120"/>
                      </w:rPr>
                      <w:t>de</w:t>
                    </w:r>
                    <w:r w:rsidRPr="00DB45C9">
                      <w:rPr>
                        <w:b/>
                        <w:spacing w:val="7"/>
                        <w:w w:val="120"/>
                      </w:rPr>
                      <w:t xml:space="preserve"> </w:t>
                    </w:r>
                    <w:r w:rsidRPr="00DB45C9">
                      <w:rPr>
                        <w:b/>
                        <w:w w:val="120"/>
                      </w:rPr>
                      <w:t>Cota</w:t>
                    </w:r>
                    <w:r w:rsidRPr="00DB45C9">
                      <w:rPr>
                        <w:b/>
                        <w:spacing w:val="6"/>
                        <w:w w:val="120"/>
                      </w:rPr>
                      <w:t xml:space="preserve"> </w:t>
                    </w:r>
                    <w:r w:rsidRPr="00DB45C9">
                      <w:rPr>
                        <w:b/>
                        <w:w w:val="120"/>
                      </w:rPr>
                      <w:t>Institucional</w:t>
                    </w:r>
                    <w:r w:rsidRPr="00DB45C9">
                      <w:rPr>
                        <w:b/>
                        <w:spacing w:val="8"/>
                        <w:w w:val="120"/>
                      </w:rPr>
                      <w:t xml:space="preserve"> </w:t>
                    </w:r>
                    <w:r w:rsidRPr="00DB45C9">
                      <w:rPr>
                        <w:b/>
                        <w:w w:val="120"/>
                      </w:rPr>
                      <w:t>-</w:t>
                    </w:r>
                    <w:r w:rsidRPr="00DB45C9">
                      <w:rPr>
                        <w:b/>
                        <w:spacing w:val="6"/>
                        <w:w w:val="120"/>
                      </w:rPr>
                      <w:t xml:space="preserve"> </w:t>
                    </w:r>
                    <w:r w:rsidRPr="00DB45C9">
                      <w:rPr>
                        <w:b/>
                        <w:spacing w:val="-2"/>
                        <w:w w:val="120"/>
                      </w:rPr>
                      <w:t>PROPG/UFSCAR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04B1"/>
    <w:multiLevelType w:val="hybridMultilevel"/>
    <w:tmpl w:val="19B8E7AE"/>
    <w:lvl w:ilvl="0" w:tplc="AEC682E0">
      <w:start w:val="1"/>
      <w:numFmt w:val="upperRoman"/>
      <w:lvlText w:val="%1."/>
      <w:lvlJc w:val="left"/>
      <w:pPr>
        <w:ind w:left="876" w:hanging="494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733E9B5E">
      <w:numFmt w:val="bullet"/>
      <w:lvlText w:val="•"/>
      <w:lvlJc w:val="left"/>
      <w:pPr>
        <w:ind w:left="1897" w:hanging="494"/>
      </w:pPr>
      <w:rPr>
        <w:rFonts w:hint="default"/>
        <w:lang w:val="pt-PT" w:eastAsia="en-US" w:bidi="ar-SA"/>
      </w:rPr>
    </w:lvl>
    <w:lvl w:ilvl="2" w:tplc="F440CADE">
      <w:numFmt w:val="bullet"/>
      <w:lvlText w:val="•"/>
      <w:lvlJc w:val="left"/>
      <w:pPr>
        <w:ind w:left="2915" w:hanging="494"/>
      </w:pPr>
      <w:rPr>
        <w:rFonts w:hint="default"/>
        <w:lang w:val="pt-PT" w:eastAsia="en-US" w:bidi="ar-SA"/>
      </w:rPr>
    </w:lvl>
    <w:lvl w:ilvl="3" w:tplc="37B2F99A">
      <w:numFmt w:val="bullet"/>
      <w:lvlText w:val="•"/>
      <w:lvlJc w:val="left"/>
      <w:pPr>
        <w:ind w:left="3933" w:hanging="494"/>
      </w:pPr>
      <w:rPr>
        <w:rFonts w:hint="default"/>
        <w:lang w:val="pt-PT" w:eastAsia="en-US" w:bidi="ar-SA"/>
      </w:rPr>
    </w:lvl>
    <w:lvl w:ilvl="4" w:tplc="2C60D2E4">
      <w:numFmt w:val="bullet"/>
      <w:lvlText w:val="•"/>
      <w:lvlJc w:val="left"/>
      <w:pPr>
        <w:ind w:left="4950" w:hanging="494"/>
      </w:pPr>
      <w:rPr>
        <w:rFonts w:hint="default"/>
        <w:lang w:val="pt-PT" w:eastAsia="en-US" w:bidi="ar-SA"/>
      </w:rPr>
    </w:lvl>
    <w:lvl w:ilvl="5" w:tplc="02885B6E">
      <w:numFmt w:val="bullet"/>
      <w:lvlText w:val="•"/>
      <w:lvlJc w:val="left"/>
      <w:pPr>
        <w:ind w:left="5968" w:hanging="494"/>
      </w:pPr>
      <w:rPr>
        <w:rFonts w:hint="default"/>
        <w:lang w:val="pt-PT" w:eastAsia="en-US" w:bidi="ar-SA"/>
      </w:rPr>
    </w:lvl>
    <w:lvl w:ilvl="6" w:tplc="E1FAE54C">
      <w:numFmt w:val="bullet"/>
      <w:lvlText w:val="•"/>
      <w:lvlJc w:val="left"/>
      <w:pPr>
        <w:ind w:left="6986" w:hanging="494"/>
      </w:pPr>
      <w:rPr>
        <w:rFonts w:hint="default"/>
        <w:lang w:val="pt-PT" w:eastAsia="en-US" w:bidi="ar-SA"/>
      </w:rPr>
    </w:lvl>
    <w:lvl w:ilvl="7" w:tplc="4874F456">
      <w:numFmt w:val="bullet"/>
      <w:lvlText w:val="•"/>
      <w:lvlJc w:val="left"/>
      <w:pPr>
        <w:ind w:left="8003" w:hanging="494"/>
      </w:pPr>
      <w:rPr>
        <w:rFonts w:hint="default"/>
        <w:lang w:val="pt-PT" w:eastAsia="en-US" w:bidi="ar-SA"/>
      </w:rPr>
    </w:lvl>
    <w:lvl w:ilvl="8" w:tplc="0DA278B0">
      <w:numFmt w:val="bullet"/>
      <w:lvlText w:val="•"/>
      <w:lvlJc w:val="left"/>
      <w:pPr>
        <w:ind w:left="9021" w:hanging="494"/>
      </w:pPr>
      <w:rPr>
        <w:rFonts w:hint="default"/>
        <w:lang w:val="pt-PT" w:eastAsia="en-US" w:bidi="ar-SA"/>
      </w:rPr>
    </w:lvl>
  </w:abstractNum>
  <w:num w:numId="1" w16cid:durableId="136559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660"/>
    <w:rsid w:val="00052AF1"/>
    <w:rsid w:val="00180AAE"/>
    <w:rsid w:val="00365529"/>
    <w:rsid w:val="00417CD5"/>
    <w:rsid w:val="00736F5E"/>
    <w:rsid w:val="00965D93"/>
    <w:rsid w:val="00B67660"/>
    <w:rsid w:val="00D55372"/>
    <w:rsid w:val="00DB45C9"/>
    <w:rsid w:val="00E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F4352"/>
  <w15:docId w15:val="{F264AF9C-E0D0-4953-AA72-DB971AC0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Ttulo">
    <w:name w:val="Title"/>
    <w:basedOn w:val="Normal"/>
    <w:uiPriority w:val="10"/>
    <w:qFormat/>
    <w:pPr>
      <w:spacing w:before="17"/>
      <w:ind w:left="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876" w:right="446" w:hanging="7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B4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5C9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4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5C9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Henrique Vicente</dc:creator>
  <cp:lastModifiedBy>USUARIO</cp:lastModifiedBy>
  <cp:revision>7</cp:revision>
  <dcterms:created xsi:type="dcterms:W3CDTF">2025-12-16T19:06:00Z</dcterms:created>
  <dcterms:modified xsi:type="dcterms:W3CDTF">2026-04-29T16:52:00Z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2025-12-05T00:00:00Z</vt:filetime>
  </property>
</Properties>
</file>