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CIÊNCIA DO(A) ORIENTADOR(A) DA SOLICITAÇÃO DE TRANCAMENTO DE DISCIPLINA DE SEU(SUA) ORIENTANDO(A)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preencher este documento, o(a) orientador(a) declara ciência das normas regimentais referentes ao trancamento de matrícula.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O CANCELAMENTO DE INSCRIÇÃO EM DISCIPLINAS DEVERÁ OCORRER COM ATÉ NO MÁXIMO 20% DO TOTAL DA CARGA HORÁRIA APÓS O INÍCIO DA DISCIPLINA. O não trancamento implicará em reprovação do(a) estudante. Por isso, recomendamos que orientador(a) e orientando(a) se planejem e solicitem formalmente o trancamento dentro do prazo.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Discente:           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Orientador(a):            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 letivo de vigência do trancamento:              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 a ser trancada:        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Ver data de início oficial do semestre e data de fim oficial do semestre no Calendário disponível no site do PPGCS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Caros(as) colegas da Comissão de Pós-Graduação do PPGCS,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Manifesto ciência das razões em função das quais o(a) discente acima nomeado(a), a quem oriento em seu curso de Mestrado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PPGCS/UFSCar, assim como manifesto ciência dos compromissos relativos aos prazos e atividades que o(a) orientando(a) deverá cumprir, quando do final do período gozado no trancamento, para a finalização de seu curso conforme as normas regimentais.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Buri,______de _____________________de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digital do(a) estudante: 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digital do(a) orientador(a): 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08" w:top="720" w:left="720" w:right="72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101600" distT="0" distL="0" distR="0" hidden="0" layoutInCell="1" locked="0" relativeHeight="0" simplePos="0">
          <wp:simplePos x="0" y="0"/>
          <wp:positionH relativeFrom="margin">
            <wp:align>left</wp:align>
          </wp:positionH>
          <wp:positionV relativeFrom="page">
            <wp:posOffset>210820</wp:posOffset>
          </wp:positionV>
          <wp:extent cx="889635" cy="5143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9635" cy="51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SÃO CARLOS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01600" distT="0" distL="0" distR="0" hidden="0" layoutInCell="1" locked="0" relativeHeight="0" simplePos="0">
          <wp:simplePos x="0" y="0"/>
          <wp:positionH relativeFrom="column">
            <wp:posOffset>5507989</wp:posOffset>
          </wp:positionH>
          <wp:positionV relativeFrom="paragraph">
            <wp:posOffset>-249553</wp:posOffset>
          </wp:positionV>
          <wp:extent cx="1137920" cy="457200"/>
          <wp:effectExtent b="0" l="0" r="0" t="0"/>
          <wp:wrapNone/>
          <wp:docPr descr="Text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7920" cy="457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Centro de Ciências da Natureza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Programa de Pós-Graduação em Conservação e Sustentabilidade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46.9999999999999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